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6" w:rsidRPr="00AA3E08" w:rsidRDefault="00EA1EE6" w:rsidP="00AA3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A1EE6" w:rsidRPr="00EA1EE6" w:rsidRDefault="00EA1EE6" w:rsidP="00AA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</w:p>
    <w:p w:rsidR="00AA3E08" w:rsidRDefault="00AA3E08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обработки персональных данных (далее — Политика) устанавливает объем, цели и способы обработки персональных данных пользователей (посетителей) сайта </w:t>
      </w:r>
      <w:bookmarkStart w:id="0" w:name="_GoBack"/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Центра «Гражданская защита»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0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AA3E08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3E08">
        <w:rPr>
          <w:rFonts w:ascii="Times New Roman" w:hAnsi="Times New Roman" w:cs="Times New Roman"/>
          <w:sz w:val="28"/>
          <w:szCs w:val="28"/>
        </w:rPr>
        <w:t xml:space="preserve"> ИНН 565101407450, ОГРНИП 314565830300227</w:t>
      </w:r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5" w:history="1">
        <w:r w:rsidR="00B24AC3" w:rsidRPr="00695E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http://56-банкрот.рф</w:t>
        </w:r>
      </w:hyperlink>
      <w:r w:rsidR="00B2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публикуется в открытом доступе в соответствии с требованиями Федерального закона «О персональных данных». </w:t>
      </w:r>
    </w:p>
    <w:p w:rsidR="00EA1EE6" w:rsidRPr="00EA1EE6" w:rsidRDefault="00AA3E08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Политике конфиденциальности используются следующие термины: </w:t>
      </w:r>
      <w:proofErr w:type="gramStart"/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«Администрация сайта</w:t>
      </w:r>
      <w:r w:rsidR="00B14418" w:rsidRP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Центра «Гражданская защита»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0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AA3E08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3E08">
        <w:rPr>
          <w:rFonts w:ascii="Times New Roman" w:hAnsi="Times New Roman" w:cs="Times New Roman"/>
          <w:sz w:val="28"/>
          <w:szCs w:val="28"/>
        </w:rPr>
        <w:t xml:space="preserve"> ИНН 565101407450, ОГРНИП 314565830300227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Администрация сайта)»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уполномоченные на управления сайтом, действующие от имени</w:t>
      </w:r>
      <w:r w:rsidRPr="00AA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«Персональные данные» — любая информация, относящаяся прямо или косвенно определенному или определяемому физическому лицу (субъекту персональных данных). </w:t>
      </w:r>
      <w:proofErr w:type="gramStart"/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«Пользователь сайта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Центр «Гражданская защита»</w:t>
      </w:r>
      <w:r w:rsidRPr="00AA3E08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AA3E08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3E08">
        <w:rPr>
          <w:rFonts w:ascii="Times New Roman" w:hAnsi="Times New Roman" w:cs="Times New Roman"/>
          <w:sz w:val="28"/>
          <w:szCs w:val="28"/>
        </w:rPr>
        <w:t xml:space="preserve"> ИНН 565101407450, ОГРНИП 314565830300227</w:t>
      </w:r>
      <w:r w:rsidR="00B14418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Пользователь) — лицо, имеющее доступ к Сайту посредством сети Интернет и использующее сайт</w:t>
      </w:r>
      <w:r w:rsidR="00B14418" w:rsidRP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Центра «Гражданская защита»</w:t>
      </w:r>
      <w:r w:rsidRPr="00AA3E08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AA3E08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A3E08"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3E08">
        <w:rPr>
          <w:rFonts w:ascii="Times New Roman" w:hAnsi="Times New Roman" w:cs="Times New Roman"/>
          <w:sz w:val="28"/>
          <w:szCs w:val="28"/>
        </w:rPr>
        <w:t xml:space="preserve"> ИНН 565101407450, ОГРНИП 314565830300227</w:t>
      </w:r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="00EA1EE6"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«IP-адрес» — уникальный сетевой адрес узла в компьютерной сети, построенной по протоколу IP.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Центр «Гражданская защита»</w:t>
      </w:r>
      <w:r w:rsidR="00AA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08" w:rsidRPr="00AA3E0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AA3E08" w:rsidRPr="00AA3E08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="00AA3E08" w:rsidRPr="00AA3E08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AA3E08" w:rsidRPr="00AA3E08"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 w:rsidR="00AA3E08">
        <w:rPr>
          <w:rFonts w:ascii="Times New Roman" w:hAnsi="Times New Roman" w:cs="Times New Roman"/>
          <w:sz w:val="28"/>
          <w:szCs w:val="28"/>
        </w:rPr>
        <w:t>,</w:t>
      </w:r>
      <w:r w:rsidR="00AA3E08" w:rsidRPr="00AA3E08">
        <w:rPr>
          <w:rFonts w:ascii="Times New Roman" w:hAnsi="Times New Roman" w:cs="Times New Roman"/>
          <w:sz w:val="28"/>
          <w:szCs w:val="28"/>
        </w:rPr>
        <w:t xml:space="preserve"> ИНН 565101407450, ОГРНИП 314565830300227</w:t>
      </w:r>
      <w:r w:rsidR="00AA3E08">
        <w:rPr>
          <w:rFonts w:ascii="Times New Roman" w:hAnsi="Times New Roman" w:cs="Times New Roman"/>
          <w:sz w:val="28"/>
          <w:szCs w:val="28"/>
        </w:rPr>
        <w:t xml:space="preserve"> 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предпринимает все необходимые действия, в целях обеспечения достоверности и точности любых материалов, статей, публикаций и иного содержания веб-сайта. Необходимо учитывать, что содержание настоящего веб-сайта, предоставляет собой информацию исключительно общего характера.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Использование Пользователем сайта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Центра «Гражданская защита» 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B14418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Настоящая Политика конфиденциальности применяется только к сайту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Центра «Гражданская защита»</w:t>
      </w:r>
      <w:r w:rsidR="00AA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Администрация сайта не проверяет достоверность персональных данных, предоставляемых Пользователем сайта</w:t>
      </w:r>
      <w:r w:rsidR="00B14418" w:rsidRP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Центру «Гражданская защита»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сбора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Персональные данные Пользователя Администрация сайта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Центра «Гражданская защита» 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 в целях: — предоставления Пользователю доступа к персонализированным страницам Сайта</w:t>
      </w:r>
      <w:r w:rsidR="00B14418" w:rsidRP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Центра «Гражданская защита»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предоставления Пользователю с его согласия информационной, новостной рассылки и иных сведений от имени Сайта</w:t>
      </w:r>
      <w:r w:rsidR="00B14418" w:rsidRP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Центра «Гражданская защита»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Согласие пользователя на обработку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Регистрируясь на сайте, отправляя обращение через форму обратной связи либо комментируя материал, пользователь сайта выражает свое согласие на обработку персональных данных.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Пользователь может подписаться на получение рассылки по электронной почте. Рассылка может содержать сведения о новостях компании, аналитических материалах. Заполняя поле «e-</w:t>
      </w:r>
      <w:proofErr w:type="spellStart"/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пользователь дает свое согласие на получение таких рассылок. Пользователь в любой момент может отозвать свое согласие на получение рассылки. Возможность отписаться от рассылки предоставляется пользователю в каждом письме.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обрабатываемых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обрабатываемым данным относятся имя, адрес электронной почты.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Конфиденциальность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Обработка персональных данных осуществляется с соблюдением принципов и правил, предусмотренных частями. 5, 8, 9 пункта 1 статьи 6 Федерального закона «О персональных данных».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веб-сайте https://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.ru пользователь может указать следующие персональные данные: имя, электронная почта. Если пользователь сайта просто просматривает сайт, то персональные данные не обрабатываются.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Сайт не раскрывает третьим лицам и не распространяет персональные данные пользователей сайта без их согласия кроме случаев, предусмотренных федеральным законом.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 обработки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Обработка персональных данных осуществляется бессрочно, либо до момента, когда пользователь не отзовет свое согласие на обработку персональных данных, либо не удалит свою учетную запись, либо откажется от рассылки информации.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и условия обработки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Администрация сайта обязуется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субъекта персональных данных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Субъект персональных данных вправе направить запрос администратору сайта на получение информации, касающейся обработки его персональных данных в соответствии с требованиями статьи 14 Федерального закона «О персональных данных».</w:t>
      </w:r>
    </w:p>
    <w:p w:rsidR="00EA1EE6" w:rsidRPr="00EA1EE6" w:rsidRDefault="00EA1EE6" w:rsidP="00AA3E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Ограничение ответственности</w:t>
      </w:r>
    </w:p>
    <w:p w:rsidR="00EA1EE6" w:rsidRPr="00EA1EE6" w:rsidRDefault="00EA1EE6" w:rsidP="00AA3E08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AA3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</w:t>
      </w:r>
      <w:r w:rsidR="00B1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гарантировать постоянную и бесперебойную работу веб-сайта и не несет ответственности за какие-либо убытки, возникающие в результате или в связи с использованием настоящего веб-сайта и любой информации, размещенной на нем.</w:t>
      </w:r>
    </w:p>
    <w:p w:rsidR="002A7AB2" w:rsidRPr="00EA1EE6" w:rsidRDefault="002A7AB2" w:rsidP="00AA3E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AB2" w:rsidRPr="00EA1EE6" w:rsidSect="002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EE6"/>
    <w:rsid w:val="002A7AB2"/>
    <w:rsid w:val="00AA3E08"/>
    <w:rsid w:val="00B14418"/>
    <w:rsid w:val="00B24AC3"/>
    <w:rsid w:val="00DC4EFB"/>
    <w:rsid w:val="00E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2"/>
  </w:style>
  <w:style w:type="paragraph" w:styleId="4">
    <w:name w:val="heading 4"/>
    <w:basedOn w:val="a"/>
    <w:link w:val="40"/>
    <w:uiPriority w:val="9"/>
    <w:qFormat/>
    <w:rsid w:val="00EA1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16">
    <w:name w:val="txt16"/>
    <w:basedOn w:val="a"/>
    <w:rsid w:val="00EA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20">
    <w:name w:val="txt20"/>
    <w:basedOn w:val="a"/>
    <w:rsid w:val="00EA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6-&#1073;&#1072;&#1085;&#1082;&#1088;&#1086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SandBox</cp:lastModifiedBy>
  <cp:revision>6</cp:revision>
  <dcterms:created xsi:type="dcterms:W3CDTF">2023-01-23T05:26:00Z</dcterms:created>
  <dcterms:modified xsi:type="dcterms:W3CDTF">2023-02-15T07:28:00Z</dcterms:modified>
</cp:coreProperties>
</file>